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2A8EC" w14:textId="77777777" w:rsidR="00340B6E" w:rsidRPr="00133C6B" w:rsidRDefault="00340B6E" w:rsidP="00340B6E">
      <w:pPr>
        <w:rPr>
          <w:rFonts w:cs="Arial"/>
          <w:sz w:val="20"/>
          <w:szCs w:val="20"/>
        </w:rPr>
      </w:pPr>
    </w:p>
    <w:p w14:paraId="6BF5AF15" w14:textId="7BD43238" w:rsidR="00340B6E" w:rsidRPr="00133C6B" w:rsidRDefault="00931CD9" w:rsidP="00740EAD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t xml:space="preserve">Bilag </w:t>
      </w:r>
      <w:r w:rsidR="00F66B49">
        <w:rPr>
          <w:rFonts w:ascii="Arial" w:eastAsia="Calibri" w:hAnsi="Arial" w:cs="Arial"/>
          <w:sz w:val="36"/>
          <w:szCs w:val="36"/>
        </w:rPr>
        <w:t>6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1229C7">
        <w:rPr>
          <w:rFonts w:ascii="Arial" w:eastAsia="Calibri" w:hAnsi="Arial" w:cs="Arial"/>
          <w:sz w:val="36"/>
          <w:szCs w:val="36"/>
        </w:rPr>
        <w:t>Vedlegg til Kontrakten</w:t>
      </w:r>
    </w:p>
    <w:p w14:paraId="1FB32802" w14:textId="77777777" w:rsidR="00A1370A" w:rsidRDefault="00A1370A" w:rsidP="009F150B">
      <w:pPr>
        <w:rPr>
          <w:rFonts w:cs="Arial"/>
          <w:b/>
          <w:bCs/>
          <w:i/>
          <w:iCs/>
          <w:color w:val="FF0000"/>
          <w:szCs w:val="21"/>
          <w:highlight w:val="yellow"/>
        </w:rPr>
      </w:pPr>
    </w:p>
    <w:p w14:paraId="12CB25C0" w14:textId="77777777" w:rsidR="006B1CBA" w:rsidRPr="005B428E" w:rsidRDefault="006B1CBA" w:rsidP="006B1CBA">
      <w:pPr>
        <w:rPr>
          <w:rFonts w:cs="Arial"/>
          <w:b/>
          <w:bCs/>
          <w:i/>
          <w:iCs/>
          <w:color w:val="FF0000"/>
          <w:highlight w:val="yellow"/>
        </w:rPr>
      </w:pPr>
      <w:r w:rsidRPr="005B428E">
        <w:rPr>
          <w:rFonts w:cs="Arial"/>
          <w:b/>
          <w:bCs/>
          <w:i/>
          <w:iCs/>
          <w:color w:val="FF0000"/>
          <w:highlight w:val="yellow"/>
        </w:rPr>
        <w:t>Veiledningstekst:</w:t>
      </w:r>
    </w:p>
    <w:p w14:paraId="79467538" w14:textId="77777777" w:rsidR="006B1CBA" w:rsidRPr="005B428E" w:rsidRDefault="006B1CBA" w:rsidP="006B1CBA">
      <w:pPr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before="80" w:after="80" w:line="260" w:lineRule="exact"/>
        <w:rPr>
          <w:rFonts w:cs="Arial"/>
          <w:i/>
          <w:iCs/>
          <w:color w:val="FF0000"/>
          <w:szCs w:val="21"/>
          <w:highlight w:val="yellow"/>
        </w:rPr>
      </w:pPr>
      <w:r w:rsidRPr="005B428E">
        <w:rPr>
          <w:rFonts w:cs="Arial"/>
          <w:i/>
          <w:iCs/>
          <w:color w:val="FF0000"/>
          <w:szCs w:val="21"/>
          <w:highlight w:val="yellow"/>
        </w:rPr>
        <w:t xml:space="preserve">Angi hvilke andre dokumenter som følger til Kontrakten, enten disse er vedlagt eller ikke. </w:t>
      </w:r>
    </w:p>
    <w:p w14:paraId="1F0BE94B" w14:textId="77777777" w:rsidR="006B1CBA" w:rsidRPr="005B428E" w:rsidRDefault="006B1CBA" w:rsidP="006B1CBA">
      <w:pPr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before="80" w:after="80" w:line="260" w:lineRule="exact"/>
        <w:rPr>
          <w:rFonts w:cs="Arial"/>
          <w:i/>
          <w:iCs/>
          <w:color w:val="FF0000"/>
          <w:szCs w:val="21"/>
          <w:highlight w:val="yellow"/>
        </w:rPr>
      </w:pPr>
      <w:r w:rsidRPr="005B428E">
        <w:rPr>
          <w:rFonts w:cs="Arial"/>
          <w:i/>
          <w:iCs/>
          <w:color w:val="FF0000"/>
          <w:szCs w:val="21"/>
          <w:highlight w:val="yellow"/>
        </w:rPr>
        <w:t xml:space="preserve">Angi hvor slike dokumenter er å finne dersom disse ikke vedlegges kontrakten, for eksempel på Bane NORs hjemmesider </w:t>
      </w:r>
      <w:hyperlink r:id="rId10" w:history="1">
        <w:r w:rsidRPr="005B428E">
          <w:rPr>
            <w:rStyle w:val="Hyperkobling"/>
            <w:rFonts w:cs="Arial"/>
            <w:i/>
            <w:iCs/>
            <w:color w:val="FF0000"/>
            <w:szCs w:val="21"/>
            <w:highlight w:val="yellow"/>
          </w:rPr>
          <w:t>www.banenor.no</w:t>
        </w:r>
      </w:hyperlink>
      <w:r w:rsidRPr="005B428E">
        <w:rPr>
          <w:rFonts w:cs="Arial"/>
          <w:i/>
          <w:iCs/>
          <w:color w:val="FF0000"/>
          <w:szCs w:val="21"/>
          <w:highlight w:val="yellow"/>
        </w:rPr>
        <w:t xml:space="preserve"> under leverandørinformasjon. </w:t>
      </w:r>
    </w:p>
    <w:p w14:paraId="2701B724" w14:textId="77777777" w:rsidR="006B1CBA" w:rsidRPr="005B428E" w:rsidRDefault="006B1CBA" w:rsidP="006B1CBA">
      <w:pPr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before="80" w:after="80" w:line="260" w:lineRule="exact"/>
        <w:rPr>
          <w:rFonts w:cs="Arial"/>
          <w:i/>
          <w:iCs/>
          <w:color w:val="FF0000"/>
          <w:szCs w:val="21"/>
          <w:highlight w:val="yellow"/>
        </w:rPr>
      </w:pPr>
      <w:r w:rsidRPr="005B428E">
        <w:rPr>
          <w:rFonts w:cs="Arial"/>
          <w:i/>
          <w:iCs/>
          <w:color w:val="FF0000"/>
          <w:szCs w:val="21"/>
          <w:highlight w:val="yellow"/>
        </w:rPr>
        <w:t xml:space="preserve">Vedlegg som er markert med gult er valgfrie, mens de øvrige er obligatoriske og skal alltid være med. </w:t>
      </w:r>
    </w:p>
    <w:p w14:paraId="07DBB234" w14:textId="77777777" w:rsidR="006B1CBA" w:rsidRPr="005B428E" w:rsidRDefault="006B1CBA" w:rsidP="006B1CBA">
      <w:pPr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before="80" w:after="80" w:line="260" w:lineRule="exact"/>
        <w:rPr>
          <w:rFonts w:cs="Arial"/>
          <w:i/>
          <w:iCs/>
          <w:color w:val="FF0000"/>
          <w:szCs w:val="21"/>
        </w:rPr>
      </w:pPr>
      <w:r w:rsidRPr="005B428E">
        <w:rPr>
          <w:rFonts w:cs="Arial"/>
          <w:i/>
          <w:iCs/>
          <w:color w:val="FF0000"/>
          <w:szCs w:val="21"/>
          <w:highlight w:val="yellow"/>
        </w:rPr>
        <w:t xml:space="preserve">Listen kan suppleres med ytterligere dokumenter som det enkelte prosjekt ser behov for å ha med, men nummereringen må ikke endres da det er referert til disse ellers i </w:t>
      </w:r>
      <w:r>
        <w:rPr>
          <w:rFonts w:cs="Arial"/>
          <w:i/>
          <w:iCs/>
          <w:color w:val="FF0000"/>
          <w:szCs w:val="21"/>
          <w:highlight w:val="yellow"/>
        </w:rPr>
        <w:t>K</w:t>
      </w:r>
      <w:r w:rsidRPr="005B428E">
        <w:rPr>
          <w:rFonts w:cs="Arial"/>
          <w:i/>
          <w:iCs/>
          <w:color w:val="FF0000"/>
          <w:szCs w:val="21"/>
          <w:highlight w:val="yellow"/>
        </w:rPr>
        <w:t>ontrakten.</w:t>
      </w:r>
      <w:r w:rsidRPr="005B428E">
        <w:rPr>
          <w:rFonts w:cs="Arial"/>
          <w:i/>
          <w:iCs/>
          <w:color w:val="FF0000"/>
          <w:szCs w:val="21"/>
        </w:rPr>
        <w:t xml:space="preserve"> </w:t>
      </w:r>
    </w:p>
    <w:p w14:paraId="12502B5E" w14:textId="77777777" w:rsidR="006B1CBA" w:rsidRPr="005B428E" w:rsidRDefault="006B1CBA" w:rsidP="006B1CBA">
      <w:pPr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before="80" w:after="80" w:line="260" w:lineRule="exact"/>
        <w:rPr>
          <w:rFonts w:cs="Arial"/>
          <w:i/>
          <w:iCs/>
          <w:color w:val="FF0000"/>
          <w:szCs w:val="21"/>
          <w:highlight w:val="yellow"/>
        </w:rPr>
      </w:pPr>
      <w:r w:rsidRPr="005B428E">
        <w:rPr>
          <w:rFonts w:cs="Arial"/>
          <w:i/>
          <w:iCs/>
          <w:color w:val="FF0000"/>
          <w:szCs w:val="21"/>
          <w:highlight w:val="yellow"/>
        </w:rPr>
        <w:t>Prosjektet/Anskaffelsesteamet har ansvar for kvalitetssikre slike ytterligere dokumenter, og slike dokumenter skal synliggjøres i anskaffelsesstrategien.</w:t>
      </w:r>
    </w:p>
    <w:p w14:paraId="66EDCDF0" w14:textId="77777777" w:rsidR="006B1CBA" w:rsidRDefault="006B1CBA" w:rsidP="006B1CBA">
      <w:pPr>
        <w:pStyle w:val="STYBrdtekstnormal"/>
        <w:rPr>
          <w:rFonts w:cs="Arial"/>
          <w:szCs w:val="21"/>
        </w:rPr>
      </w:pPr>
    </w:p>
    <w:p w14:paraId="13B4304F" w14:textId="72E8C581" w:rsidR="006B1CBA" w:rsidRPr="005B428E" w:rsidRDefault="006B1CBA" w:rsidP="006B1CBA">
      <w:pPr>
        <w:pStyle w:val="STYBrdtekstnormal"/>
        <w:rPr>
          <w:rFonts w:cs="Arial"/>
          <w:szCs w:val="21"/>
        </w:rPr>
      </w:pPr>
      <w:r w:rsidRPr="005B428E">
        <w:rPr>
          <w:rFonts w:cs="Arial"/>
          <w:szCs w:val="21"/>
        </w:rPr>
        <w:t xml:space="preserve">Følgende vedlegg er en del av </w:t>
      </w:r>
      <w:r>
        <w:rPr>
          <w:rFonts w:cs="Arial"/>
          <w:szCs w:val="21"/>
        </w:rPr>
        <w:t>K</w:t>
      </w:r>
      <w:r w:rsidRPr="005B428E">
        <w:rPr>
          <w:rFonts w:cs="Arial"/>
          <w:szCs w:val="21"/>
        </w:rPr>
        <w:t xml:space="preserve">ontrakten og skal benyttes / legges til grunn for </w:t>
      </w:r>
      <w:r>
        <w:rPr>
          <w:rFonts w:cs="Arial"/>
          <w:szCs w:val="21"/>
        </w:rPr>
        <w:t>K</w:t>
      </w:r>
      <w:r w:rsidRPr="005B428E">
        <w:rPr>
          <w:rFonts w:cs="Arial"/>
          <w:szCs w:val="21"/>
        </w:rPr>
        <w:t>ontrakten</w:t>
      </w:r>
      <w:r>
        <w:rPr>
          <w:rFonts w:cs="Arial"/>
          <w:szCs w:val="21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930"/>
      </w:tblGrid>
      <w:tr w:rsidR="006B1CBA" w:rsidRPr="005B428E" w14:paraId="4D14D04A" w14:textId="77777777" w:rsidTr="008107C2">
        <w:trPr>
          <w:trHeight w:val="136"/>
          <w:tblHeader/>
        </w:trPr>
        <w:tc>
          <w:tcPr>
            <w:tcW w:w="1101" w:type="dxa"/>
            <w:shd w:val="clear" w:color="auto" w:fill="A6A6A6" w:themeFill="background1" w:themeFillShade="A6"/>
          </w:tcPr>
          <w:p w14:paraId="02ADFD8D" w14:textId="77777777" w:rsidR="006B1CBA" w:rsidRPr="005B428E" w:rsidRDefault="006B1CBA" w:rsidP="008107C2">
            <w:pPr>
              <w:pStyle w:val="STYBrdtekstnormal"/>
              <w:spacing w:before="120" w:after="0"/>
              <w:jc w:val="both"/>
              <w:rPr>
                <w:rFonts w:eastAsia="Times New Roman" w:cs="Arial"/>
                <w:b/>
                <w:szCs w:val="21"/>
              </w:rPr>
            </w:pPr>
            <w:r w:rsidRPr="005B428E">
              <w:rPr>
                <w:rFonts w:eastAsia="Times New Roman" w:cs="Arial"/>
                <w:b/>
                <w:szCs w:val="21"/>
              </w:rPr>
              <w:t>Vedlegg</w:t>
            </w:r>
          </w:p>
        </w:tc>
        <w:tc>
          <w:tcPr>
            <w:tcW w:w="8930" w:type="dxa"/>
            <w:shd w:val="clear" w:color="auto" w:fill="A6A6A6" w:themeFill="background1" w:themeFillShade="A6"/>
          </w:tcPr>
          <w:p w14:paraId="67E4BC33" w14:textId="77777777" w:rsidR="006B1CBA" w:rsidRPr="005B428E" w:rsidRDefault="006B1CBA" w:rsidP="008107C2">
            <w:pPr>
              <w:pStyle w:val="STYBrdtekstnormal"/>
              <w:spacing w:before="120" w:after="0"/>
              <w:jc w:val="both"/>
              <w:rPr>
                <w:rFonts w:eastAsia="Times New Roman" w:cs="Arial"/>
                <w:b/>
                <w:szCs w:val="21"/>
              </w:rPr>
            </w:pPr>
            <w:r w:rsidRPr="005B428E">
              <w:rPr>
                <w:rFonts w:eastAsia="Times New Roman" w:cs="Arial"/>
                <w:b/>
                <w:szCs w:val="21"/>
              </w:rPr>
              <w:t>Beskrivelse</w:t>
            </w:r>
          </w:p>
        </w:tc>
      </w:tr>
      <w:tr w:rsidR="006B1CBA" w:rsidRPr="005B428E" w14:paraId="369FFBD7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3287769C" w14:textId="4FE27B91" w:rsidR="006B1CBA" w:rsidRPr="004325C7" w:rsidRDefault="00F66B49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>
              <w:rPr>
                <w:rFonts w:eastAsia="Times New Roman" w:cs="Arial"/>
                <w:szCs w:val="21"/>
                <w:lang w:val="nb-NO"/>
              </w:rPr>
              <w:t>6</w:t>
            </w:r>
            <w:r w:rsidR="006B1CBA">
              <w:rPr>
                <w:rFonts w:eastAsia="Times New Roman" w:cs="Arial"/>
                <w:szCs w:val="21"/>
              </w:rPr>
              <w:t>.</w:t>
            </w:r>
            <w:r w:rsidR="006B1CBA" w:rsidRPr="004325C7">
              <w:rPr>
                <w:rFonts w:eastAsia="Times New Roman" w:cs="Arial"/>
                <w:szCs w:val="21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14:paraId="0C265BE4" w14:textId="19A5A089" w:rsidR="006B1CBA" w:rsidRPr="004325C7" w:rsidRDefault="006B1CBA" w:rsidP="008107C2">
            <w:pPr>
              <w:pStyle w:val="STYBrdtekstnormal"/>
              <w:spacing w:before="120"/>
              <w:rPr>
                <w:rFonts w:cs="Arial"/>
              </w:rPr>
            </w:pPr>
            <w:r w:rsidRPr="004325C7">
              <w:rPr>
                <w:rFonts w:cs="Arial"/>
              </w:rPr>
              <w:t>Egenrapporteringsskjema lønns- og arbeidsvilkår</w:t>
            </w:r>
          </w:p>
        </w:tc>
      </w:tr>
      <w:tr w:rsidR="006B1CBA" w:rsidRPr="005B428E" w14:paraId="3802A31D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328D41EB" w14:textId="1EBBCB35" w:rsidR="006B1CBA" w:rsidRPr="004325C7" w:rsidRDefault="00F66B49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>
              <w:rPr>
                <w:rFonts w:eastAsia="Times New Roman" w:cs="Arial"/>
                <w:szCs w:val="21"/>
                <w:lang w:val="nb-NO"/>
              </w:rPr>
              <w:t>6</w:t>
            </w:r>
            <w:r w:rsidR="006B1CBA" w:rsidRPr="004325C7">
              <w:rPr>
                <w:rFonts w:eastAsia="Times New Roman" w:cs="Arial"/>
                <w:szCs w:val="21"/>
              </w:rPr>
              <w:t>.2</w:t>
            </w:r>
          </w:p>
        </w:tc>
        <w:tc>
          <w:tcPr>
            <w:tcW w:w="8930" w:type="dxa"/>
            <w:shd w:val="clear" w:color="auto" w:fill="auto"/>
          </w:tcPr>
          <w:p w14:paraId="17D09577" w14:textId="556B572A" w:rsidR="006B1CBA" w:rsidRPr="004325C7" w:rsidRDefault="006B1CBA" w:rsidP="00403F50">
            <w:pPr>
              <w:pStyle w:val="STYBrdtekstnormal"/>
              <w:spacing w:before="120"/>
              <w:rPr>
                <w:rFonts w:cs="Arial"/>
              </w:rPr>
            </w:pPr>
            <w:r w:rsidRPr="004325C7">
              <w:rPr>
                <w:rFonts w:cs="Arial"/>
              </w:rPr>
              <w:t>Endringsordre</w:t>
            </w:r>
          </w:p>
        </w:tc>
      </w:tr>
      <w:tr w:rsidR="006B1CBA" w:rsidRPr="005B428E" w14:paraId="3CC3624B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583861CE" w14:textId="41E3B9F8" w:rsidR="006B1CBA" w:rsidRPr="004325C7" w:rsidRDefault="00F66B49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>
              <w:rPr>
                <w:rFonts w:eastAsia="Times New Roman" w:cs="Arial"/>
                <w:szCs w:val="21"/>
                <w:lang w:val="nb-NO"/>
              </w:rPr>
              <w:t>6</w:t>
            </w:r>
            <w:r w:rsidR="006B1CBA">
              <w:rPr>
                <w:rFonts w:eastAsia="Times New Roman" w:cs="Arial"/>
                <w:szCs w:val="21"/>
              </w:rPr>
              <w:t>.3</w:t>
            </w:r>
          </w:p>
        </w:tc>
        <w:tc>
          <w:tcPr>
            <w:tcW w:w="8930" w:type="dxa"/>
            <w:shd w:val="clear" w:color="auto" w:fill="auto"/>
          </w:tcPr>
          <w:p w14:paraId="060D069D" w14:textId="77777777" w:rsidR="006B1CBA" w:rsidRPr="004325C7" w:rsidRDefault="006B1CBA" w:rsidP="008107C2">
            <w:pPr>
              <w:pStyle w:val="STYBrdtekstnormal"/>
              <w:spacing w:before="120"/>
              <w:rPr>
                <w:rFonts w:cs="Arial"/>
              </w:rPr>
            </w:pPr>
            <w:r>
              <w:rPr>
                <w:rFonts w:cs="Arial"/>
              </w:rPr>
              <w:t>Kvalitet, HMS og Ytre miljø</w:t>
            </w:r>
          </w:p>
        </w:tc>
      </w:tr>
      <w:tr w:rsidR="006B1CBA" w:rsidRPr="005B428E" w14:paraId="09A31CB0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4EA38305" w14:textId="537424A0" w:rsidR="006B1CBA" w:rsidRPr="003E3314" w:rsidRDefault="00F66B49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highlight w:val="yellow"/>
              </w:rPr>
            </w:pPr>
            <w:r>
              <w:rPr>
                <w:rFonts w:eastAsia="Times New Roman" w:cs="Arial"/>
                <w:szCs w:val="21"/>
                <w:highlight w:val="yellow"/>
                <w:lang w:val="nb-NO"/>
              </w:rPr>
              <w:t>6</w:t>
            </w:r>
            <w:r w:rsidR="006B1CBA" w:rsidRPr="003E3314">
              <w:rPr>
                <w:rFonts w:eastAsia="Times New Roman" w:cs="Arial"/>
                <w:szCs w:val="21"/>
                <w:highlight w:val="yellow"/>
              </w:rPr>
              <w:t>.4</w:t>
            </w:r>
          </w:p>
        </w:tc>
        <w:tc>
          <w:tcPr>
            <w:tcW w:w="8930" w:type="dxa"/>
            <w:shd w:val="clear" w:color="auto" w:fill="auto"/>
          </w:tcPr>
          <w:p w14:paraId="71E6390B" w14:textId="77777777" w:rsidR="006B1CBA" w:rsidRPr="003E3314" w:rsidRDefault="006B1CBA" w:rsidP="008107C2">
            <w:pPr>
              <w:pStyle w:val="STYBrdtekstnormal"/>
              <w:spacing w:before="120"/>
              <w:rPr>
                <w:rFonts w:cs="Arial"/>
                <w:highlight w:val="yellow"/>
              </w:rPr>
            </w:pPr>
            <w:r w:rsidRPr="003E3314">
              <w:rPr>
                <w:rFonts w:cs="Arial"/>
                <w:highlight w:val="yellow"/>
              </w:rPr>
              <w:t>Krav til sikkerhet for arbeider i og ved Bane NORs infrastruktur</w:t>
            </w:r>
          </w:p>
          <w:p w14:paraId="28276038" w14:textId="77777777" w:rsidR="006B1CBA" w:rsidRDefault="006B1CBA" w:rsidP="008107C2">
            <w:pPr>
              <w:pStyle w:val="STYBrdtekstnormal"/>
              <w:spacing w:before="120"/>
              <w:rPr>
                <w:rFonts w:cs="Arial"/>
              </w:rPr>
            </w:pPr>
            <w:r w:rsidRPr="003E3314">
              <w:rPr>
                <w:rFonts w:cs="Arial"/>
                <w:b/>
                <w:bCs/>
                <w:i/>
                <w:iCs/>
                <w:color w:val="FF0000"/>
                <w:highlight w:val="yellow"/>
              </w:rPr>
              <w:t>Veiledningstekst:</w:t>
            </w:r>
            <w:r w:rsidRPr="003E3314">
              <w:rPr>
                <w:rFonts w:cs="Arial"/>
                <w:i/>
                <w:iCs/>
                <w:color w:val="FF0000"/>
                <w:highlight w:val="yellow"/>
              </w:rPr>
              <w:t xml:space="preserve"> Dette vedlegget er obligatorisk å ta med i Kontrakten dersom kontraktsarbeidet skjer i eller ved Bane NORs infrastruktur. Dersom Kontrakten ikke omfatter slikt arbeid, skal du ikke ta med dette vedlegget.</w:t>
            </w:r>
          </w:p>
        </w:tc>
      </w:tr>
      <w:tr w:rsidR="00F66B49" w:rsidRPr="005B428E" w14:paraId="64DF2940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37A45EF0" w14:textId="647360E7" w:rsidR="00F66B49" w:rsidRDefault="00CE11E5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highlight w:val="yellow"/>
                <w:lang w:val="nb-NO"/>
              </w:rPr>
            </w:pPr>
            <w:r>
              <w:rPr>
                <w:rFonts w:eastAsia="Times New Roman" w:cs="Arial"/>
                <w:szCs w:val="21"/>
                <w:highlight w:val="yellow"/>
                <w:lang w:val="nb-NO"/>
              </w:rPr>
              <w:t>6.5</w:t>
            </w:r>
          </w:p>
        </w:tc>
        <w:tc>
          <w:tcPr>
            <w:tcW w:w="8930" w:type="dxa"/>
            <w:shd w:val="clear" w:color="auto" w:fill="auto"/>
          </w:tcPr>
          <w:p w14:paraId="4E073049" w14:textId="7442093D" w:rsidR="00F66B49" w:rsidRDefault="00CE11E5" w:rsidP="008107C2">
            <w:pPr>
              <w:pStyle w:val="STYBrdtekstnormal"/>
              <w:spacing w:before="120"/>
              <w:rPr>
                <w:rFonts w:cs="Arial"/>
                <w:highlight w:val="yellow"/>
                <w:lang w:val="nb-NO"/>
              </w:rPr>
            </w:pPr>
            <w:r>
              <w:rPr>
                <w:rFonts w:cs="Arial"/>
                <w:highlight w:val="yellow"/>
                <w:lang w:val="nb-NO"/>
              </w:rPr>
              <w:t>Drift</w:t>
            </w:r>
            <w:r w:rsidR="00BF5F8F">
              <w:rPr>
                <w:rFonts w:cs="Arial"/>
                <w:highlight w:val="yellow"/>
                <w:lang w:val="nb-NO"/>
              </w:rPr>
              <w:t>-</w:t>
            </w:r>
            <w:r>
              <w:rPr>
                <w:rFonts w:cs="Arial"/>
                <w:highlight w:val="yellow"/>
                <w:lang w:val="nb-NO"/>
              </w:rPr>
              <w:t xml:space="preserve"> og vedlikehold</w:t>
            </w:r>
            <w:r w:rsidR="00BF5F8F">
              <w:rPr>
                <w:rFonts w:cs="Arial"/>
                <w:highlight w:val="yellow"/>
                <w:lang w:val="nb-NO"/>
              </w:rPr>
              <w:t>stjenester</w:t>
            </w:r>
          </w:p>
          <w:p w14:paraId="37DAEDBC" w14:textId="69E42E57" w:rsidR="00593C4B" w:rsidRPr="00CE11E5" w:rsidRDefault="00593C4B" w:rsidP="008107C2">
            <w:pPr>
              <w:pStyle w:val="STYBrdtekstnormal"/>
              <w:spacing w:before="120"/>
              <w:rPr>
                <w:rFonts w:cs="Arial"/>
                <w:highlight w:val="yellow"/>
                <w:lang w:val="nb-NO"/>
              </w:rPr>
            </w:pPr>
            <w:r w:rsidRPr="004325C7">
              <w:rPr>
                <w:rFonts w:cs="Arial"/>
                <w:b/>
                <w:bCs/>
                <w:i/>
                <w:iCs/>
                <w:color w:val="FF0000"/>
                <w:highlight w:val="yellow"/>
              </w:rPr>
              <w:t>Veiledningstekst: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 xml:space="preserve"> </w:t>
            </w:r>
            <w:r w:rsidR="00D01262">
              <w:rPr>
                <w:rFonts w:cs="Arial"/>
                <w:i/>
                <w:iCs/>
                <w:color w:val="FF0000"/>
                <w:highlight w:val="yellow"/>
                <w:lang w:val="nb-NO"/>
              </w:rPr>
              <w:t xml:space="preserve">Dette dokumentet er bare relevant ved drifts- og vedlikeholdstjenester </w:t>
            </w:r>
            <w:r w:rsidR="002560AC">
              <w:rPr>
                <w:rFonts w:cs="Arial"/>
                <w:i/>
                <w:iCs/>
                <w:color w:val="FF0000"/>
                <w:highlight w:val="yellow"/>
                <w:lang w:val="nb-NO"/>
              </w:rPr>
              <w:t>på</w:t>
            </w:r>
            <w:r w:rsidR="00D01262">
              <w:rPr>
                <w:rFonts w:cs="Arial"/>
                <w:i/>
                <w:iCs/>
                <w:color w:val="FF0000"/>
                <w:highlight w:val="yellow"/>
                <w:lang w:val="nb-NO"/>
              </w:rPr>
              <w:t xml:space="preserve"> Bane NORs infrastruktur. </w:t>
            </w:r>
            <w:r w:rsidRPr="005B428E">
              <w:rPr>
                <w:rFonts w:cs="Arial"/>
                <w:i/>
                <w:iCs/>
                <w:color w:val="FF0000"/>
                <w:highlight w:val="yellow"/>
              </w:rPr>
              <w:t xml:space="preserve">Dersom 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dette dokumentet</w:t>
            </w:r>
            <w:r w:rsidRPr="005B428E">
              <w:rPr>
                <w:rFonts w:cs="Arial"/>
                <w:i/>
                <w:iCs/>
                <w:color w:val="FF0000"/>
                <w:highlight w:val="yellow"/>
              </w:rPr>
              <w:t xml:space="preserve"> ikke er relevant, legger du ikke ved vedlegge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t</w:t>
            </w:r>
            <w:r w:rsidRPr="005B428E">
              <w:rPr>
                <w:rFonts w:cs="Arial"/>
                <w:i/>
                <w:iCs/>
                <w:color w:val="FF0000"/>
                <w:highlight w:val="yellow"/>
              </w:rPr>
              <w:t xml:space="preserve"> til Kontrakten.</w:t>
            </w:r>
          </w:p>
        </w:tc>
      </w:tr>
      <w:tr w:rsidR="00593C4B" w:rsidRPr="005B428E" w14:paraId="3D8F4755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774FBB25" w14:textId="6ED1BD22" w:rsidR="00593C4B" w:rsidRDefault="00AE7EDE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highlight w:val="yellow"/>
                <w:lang w:val="nb-NO"/>
              </w:rPr>
            </w:pPr>
            <w:r>
              <w:rPr>
                <w:rFonts w:eastAsia="Times New Roman" w:cs="Arial"/>
                <w:szCs w:val="21"/>
                <w:highlight w:val="yellow"/>
                <w:lang w:val="nb-NO"/>
              </w:rPr>
              <w:t>6.6</w:t>
            </w:r>
          </w:p>
        </w:tc>
        <w:tc>
          <w:tcPr>
            <w:tcW w:w="8930" w:type="dxa"/>
            <w:shd w:val="clear" w:color="auto" w:fill="auto"/>
          </w:tcPr>
          <w:p w14:paraId="6D4CD936" w14:textId="77777777" w:rsidR="00AE7EDE" w:rsidRDefault="00AE7EDE" w:rsidP="00AE7EDE">
            <w:pPr>
              <w:pStyle w:val="STYBrdtekstnormal"/>
              <w:spacing w:before="120"/>
              <w:rPr>
                <w:rFonts w:cs="Arial"/>
                <w:highlight w:val="yellow"/>
              </w:rPr>
            </w:pPr>
            <w:r w:rsidRPr="005B428E">
              <w:rPr>
                <w:rFonts w:cs="Arial"/>
                <w:highlight w:val="yellow"/>
              </w:rPr>
              <w:t>Sporarbeider med skinnegående maskiner</w:t>
            </w:r>
          </w:p>
          <w:p w14:paraId="48CB6284" w14:textId="46D2177A" w:rsidR="00593C4B" w:rsidRDefault="00AE7EDE" w:rsidP="008107C2">
            <w:pPr>
              <w:pStyle w:val="STYBrdtekstnormal"/>
              <w:spacing w:before="120"/>
              <w:rPr>
                <w:rFonts w:cs="Arial"/>
                <w:highlight w:val="yellow"/>
                <w:lang w:val="nb-NO"/>
              </w:rPr>
            </w:pPr>
            <w:r w:rsidRPr="004325C7">
              <w:rPr>
                <w:rFonts w:cs="Arial"/>
                <w:b/>
                <w:bCs/>
                <w:i/>
                <w:iCs/>
                <w:color w:val="FF0000"/>
                <w:highlight w:val="yellow"/>
              </w:rPr>
              <w:t>Veiledningstekst: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 xml:space="preserve"> </w:t>
            </w:r>
            <w:r w:rsidRPr="005B428E">
              <w:rPr>
                <w:rFonts w:cs="Arial"/>
                <w:i/>
                <w:iCs/>
                <w:color w:val="FF0000"/>
                <w:highlight w:val="yellow"/>
              </w:rPr>
              <w:t xml:space="preserve">Dersom 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dette dokumentet</w:t>
            </w:r>
            <w:r w:rsidRPr="005B428E">
              <w:rPr>
                <w:rFonts w:cs="Arial"/>
                <w:i/>
                <w:iCs/>
                <w:color w:val="FF0000"/>
                <w:highlight w:val="yellow"/>
              </w:rPr>
              <w:t xml:space="preserve"> ikke er relevant, legger du ikke ved vedlegge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t</w:t>
            </w:r>
            <w:r w:rsidRPr="005B428E">
              <w:rPr>
                <w:rFonts w:cs="Arial"/>
                <w:i/>
                <w:iCs/>
                <w:color w:val="FF0000"/>
                <w:highlight w:val="yellow"/>
              </w:rPr>
              <w:t xml:space="preserve"> til Kontrakten.</w:t>
            </w:r>
          </w:p>
        </w:tc>
      </w:tr>
      <w:tr w:rsidR="00F66B49" w:rsidRPr="005B428E" w14:paraId="23F71AB3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04653C69" w14:textId="79B86D2A" w:rsidR="00F66B49" w:rsidRDefault="00CE11E5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highlight w:val="yellow"/>
                <w:lang w:val="nb-NO"/>
              </w:rPr>
            </w:pPr>
            <w:r>
              <w:rPr>
                <w:rFonts w:eastAsia="Times New Roman" w:cs="Arial"/>
                <w:szCs w:val="21"/>
                <w:highlight w:val="yellow"/>
                <w:lang w:val="nb-NO"/>
              </w:rPr>
              <w:t>6.</w:t>
            </w:r>
            <w:r w:rsidR="00AE7EDE">
              <w:rPr>
                <w:rFonts w:eastAsia="Times New Roman" w:cs="Arial"/>
                <w:szCs w:val="21"/>
                <w:highlight w:val="yellow"/>
                <w:lang w:val="nb-NO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14:paraId="23CAE61E" w14:textId="77777777" w:rsidR="00F66B49" w:rsidRDefault="00CE11E5" w:rsidP="008107C2">
            <w:pPr>
              <w:pStyle w:val="STYBrdtekstnormal"/>
              <w:spacing w:before="120"/>
              <w:rPr>
                <w:rFonts w:cs="Arial"/>
                <w:highlight w:val="yellow"/>
                <w:lang w:val="nb-NO"/>
              </w:rPr>
            </w:pPr>
            <w:r>
              <w:rPr>
                <w:rFonts w:cs="Arial"/>
                <w:highlight w:val="yellow"/>
                <w:lang w:val="nb-NO"/>
              </w:rPr>
              <w:t>Vedlikehold av rullende materiell</w:t>
            </w:r>
          </w:p>
          <w:p w14:paraId="3ACB4A88" w14:textId="69FF77F0" w:rsidR="00305248" w:rsidRPr="00305248" w:rsidRDefault="00305248" w:rsidP="00305248">
            <w:pPr>
              <w:rPr>
                <w:rFonts w:cs="Arial"/>
                <w:i/>
                <w:iCs/>
                <w:color w:val="FF0000"/>
                <w:highlight w:val="yellow"/>
              </w:rPr>
            </w:pPr>
            <w:r w:rsidRPr="004325C7">
              <w:rPr>
                <w:rFonts w:cs="Arial"/>
                <w:b/>
                <w:bCs/>
                <w:i/>
                <w:iCs/>
                <w:color w:val="FF0000"/>
                <w:highlight w:val="yellow"/>
              </w:rPr>
              <w:lastRenderedPageBreak/>
              <w:t>Veiledningstekst: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 xml:space="preserve"> </w:t>
            </w:r>
            <w:r w:rsidRPr="005B428E">
              <w:rPr>
                <w:rFonts w:cs="Arial"/>
                <w:i/>
                <w:iCs/>
                <w:color w:val="FF0000"/>
                <w:highlight w:val="yellow"/>
              </w:rPr>
              <w:t xml:space="preserve">Dersom 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dette dokumentet</w:t>
            </w:r>
            <w:r w:rsidRPr="005B428E">
              <w:rPr>
                <w:rFonts w:cs="Arial"/>
                <w:i/>
                <w:iCs/>
                <w:color w:val="FF0000"/>
                <w:highlight w:val="yellow"/>
              </w:rPr>
              <w:t xml:space="preserve"> ikke er relevant, legger du ikke ved vedlegge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t</w:t>
            </w:r>
            <w:r w:rsidRPr="005B428E">
              <w:rPr>
                <w:rFonts w:cs="Arial"/>
                <w:i/>
                <w:iCs/>
                <w:color w:val="FF0000"/>
                <w:highlight w:val="yellow"/>
              </w:rPr>
              <w:t xml:space="preserve"> til Kontrakten.</w:t>
            </w:r>
          </w:p>
        </w:tc>
      </w:tr>
      <w:tr w:rsidR="002F003D" w:rsidRPr="005B428E" w14:paraId="59592F13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73737524" w14:textId="7C9E63BF" w:rsidR="002F003D" w:rsidRDefault="002F003D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highlight w:val="yellow"/>
                <w:lang w:val="nb-NO"/>
              </w:rPr>
            </w:pPr>
            <w:r>
              <w:rPr>
                <w:rFonts w:eastAsia="Times New Roman" w:cs="Arial"/>
                <w:szCs w:val="21"/>
                <w:highlight w:val="yellow"/>
                <w:lang w:val="nb-NO"/>
              </w:rPr>
              <w:lastRenderedPageBreak/>
              <w:t>6.</w:t>
            </w:r>
            <w:r w:rsidR="00CC2F66">
              <w:rPr>
                <w:rFonts w:eastAsia="Times New Roman" w:cs="Arial"/>
                <w:szCs w:val="21"/>
                <w:highlight w:val="yellow"/>
                <w:lang w:val="nb-NO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14:paraId="64ED2C95" w14:textId="77777777" w:rsidR="002F003D" w:rsidRDefault="002F003D" w:rsidP="002F003D">
            <w:pPr>
              <w:pStyle w:val="NormalWeb"/>
              <w:spacing w:before="120" w:beforeAutospacing="0" w:after="260" w:afterAutospacing="0" w:line="26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  <w:highlight w:val="yellow"/>
              </w:rPr>
              <w:t>Taushetserklæring</w:t>
            </w:r>
          </w:p>
          <w:p w14:paraId="0B1ED565" w14:textId="77777777" w:rsidR="002F003D" w:rsidRDefault="002F003D" w:rsidP="002F003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FF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1"/>
                <w:szCs w:val="21"/>
                <w:highlight w:val="yellow"/>
              </w:rPr>
              <w:t>Veiledningstekst:</w:t>
            </w:r>
            <w:r>
              <w:rPr>
                <w:rFonts w:ascii="Arial" w:hAnsi="Arial" w:cs="Arial"/>
                <w:i/>
                <w:iCs/>
                <w:color w:val="FF0000"/>
                <w:sz w:val="21"/>
                <w:szCs w:val="21"/>
                <w:highlight w:val="yellow"/>
              </w:rPr>
              <w:t xml:space="preserve"> Dette vedlegget er obligatorisk dersom personer hos Leverandøren etter denne Kontrakten eller på annen måte gis tilgang til informasjon av Bane NOR</w:t>
            </w:r>
          </w:p>
          <w:p w14:paraId="2F61E349" w14:textId="78D12900" w:rsidR="002F003D" w:rsidRPr="002F003D" w:rsidRDefault="002F003D" w:rsidP="002F003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z w:val="21"/>
                <w:szCs w:val="21"/>
              </w:rPr>
            </w:pPr>
          </w:p>
        </w:tc>
      </w:tr>
      <w:tr w:rsidR="00CC2F66" w:rsidRPr="005B428E" w14:paraId="2093EBCF" w14:textId="77777777" w:rsidTr="00723A61">
        <w:trPr>
          <w:trHeight w:val="496"/>
        </w:trPr>
        <w:tc>
          <w:tcPr>
            <w:tcW w:w="1101" w:type="dxa"/>
            <w:shd w:val="clear" w:color="auto" w:fill="auto"/>
          </w:tcPr>
          <w:p w14:paraId="70D58615" w14:textId="174B3EE2" w:rsidR="00CC2F66" w:rsidRDefault="00CC2F66" w:rsidP="00723A61">
            <w:pPr>
              <w:pStyle w:val="STYBrdtekstnormal"/>
              <w:spacing w:before="120"/>
              <w:rPr>
                <w:rFonts w:eastAsia="Times New Roman" w:cs="Arial"/>
                <w:szCs w:val="21"/>
                <w:highlight w:val="yellow"/>
                <w:lang w:val="nb-NO"/>
              </w:rPr>
            </w:pPr>
            <w:r>
              <w:rPr>
                <w:rFonts w:eastAsia="Times New Roman" w:cs="Arial"/>
                <w:szCs w:val="21"/>
                <w:highlight w:val="yellow"/>
                <w:lang w:val="nb-NO"/>
              </w:rPr>
              <w:t>6.</w:t>
            </w:r>
            <w:r>
              <w:rPr>
                <w:rFonts w:eastAsia="Times New Roman" w:cs="Arial"/>
                <w:szCs w:val="21"/>
                <w:highlight w:val="yellow"/>
                <w:lang w:val="nb-NO"/>
              </w:rPr>
              <w:t>9</w:t>
            </w:r>
            <w:r>
              <w:rPr>
                <w:rFonts w:eastAsia="Times New Roman" w:cs="Arial"/>
                <w:szCs w:val="21"/>
                <w:highlight w:val="yellow"/>
                <w:lang w:val="nb-NO"/>
              </w:rPr>
              <w:t xml:space="preserve"> </w:t>
            </w:r>
          </w:p>
        </w:tc>
        <w:tc>
          <w:tcPr>
            <w:tcW w:w="8930" w:type="dxa"/>
            <w:shd w:val="clear" w:color="auto" w:fill="auto"/>
          </w:tcPr>
          <w:p w14:paraId="4A85C239" w14:textId="77777777" w:rsidR="00CC2F66" w:rsidRDefault="00CC2F66" w:rsidP="00723A61">
            <w:pPr>
              <w:pStyle w:val="STYBrdtekstnormal"/>
              <w:spacing w:before="120"/>
              <w:rPr>
                <w:rFonts w:cs="Arial"/>
                <w:highlight w:val="yellow"/>
                <w:lang w:val="nb-NO"/>
              </w:rPr>
            </w:pPr>
            <w:r w:rsidRPr="002F003D">
              <w:rPr>
                <w:rFonts w:cs="Arial"/>
                <w:highlight w:val="yellow"/>
                <w:lang w:val="nb-NO"/>
              </w:rPr>
              <w:t>Skjema for skattefullmakt</w:t>
            </w:r>
          </w:p>
          <w:p w14:paraId="0878E272" w14:textId="77777777" w:rsidR="00CC2F66" w:rsidRPr="002F003D" w:rsidRDefault="00CC2F66" w:rsidP="00723A61">
            <w:pPr>
              <w:pStyle w:val="STYBrdtekstnormal"/>
              <w:spacing w:before="120"/>
              <w:rPr>
                <w:rFonts w:cs="Arial"/>
                <w:b/>
                <w:bCs/>
                <w:i/>
                <w:iCs/>
                <w:color w:val="FF0000"/>
                <w:highlight w:val="yellow"/>
                <w:lang w:val="nb-NO"/>
              </w:rPr>
            </w:pPr>
            <w:r w:rsidRPr="002F003D">
              <w:rPr>
                <w:rFonts w:cs="Arial"/>
                <w:b/>
                <w:bCs/>
                <w:i/>
                <w:iCs/>
                <w:color w:val="FF0000"/>
                <w:highlight w:val="yellow"/>
                <w:lang w:val="nb-NO"/>
              </w:rPr>
              <w:t>Veiledningstekst:</w:t>
            </w:r>
            <w:r w:rsidRPr="002F003D">
              <w:rPr>
                <w:rFonts w:cs="Arial"/>
                <w:i/>
                <w:iCs/>
                <w:color w:val="FF0000"/>
                <w:highlight w:val="yellow"/>
                <w:lang w:val="nb-NO"/>
              </w:rPr>
              <w:t xml:space="preserve"> Skjemaet er kun relevant ved kjøp av </w:t>
            </w:r>
            <w:r>
              <w:rPr>
                <w:rFonts w:cs="Arial"/>
                <w:i/>
                <w:iCs/>
                <w:color w:val="FF0000"/>
                <w:highlight w:val="yellow"/>
                <w:lang w:val="nb-NO"/>
              </w:rPr>
              <w:t xml:space="preserve">tjenester til bygg og anlegg, og </w:t>
            </w:r>
            <w:r w:rsidRPr="002F003D">
              <w:rPr>
                <w:rFonts w:cs="Arial"/>
                <w:i/>
                <w:iCs/>
                <w:color w:val="FF0000"/>
                <w:highlight w:val="yellow"/>
                <w:lang w:val="nb-NO"/>
              </w:rPr>
              <w:t>renholdstjenester</w:t>
            </w:r>
          </w:p>
        </w:tc>
      </w:tr>
      <w:tr w:rsidR="006B1CBA" w:rsidRPr="005B428E" w14:paraId="48B84676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51904555" w14:textId="70169242" w:rsidR="006B1CBA" w:rsidRPr="00AE7EDE" w:rsidRDefault="00CE11E5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highlight w:val="yellow"/>
                <w:lang w:val="nb-NO"/>
              </w:rPr>
            </w:pPr>
            <w:r>
              <w:rPr>
                <w:rFonts w:eastAsia="Times New Roman" w:cs="Arial"/>
                <w:szCs w:val="21"/>
                <w:highlight w:val="yellow"/>
                <w:lang w:val="nb-NO"/>
              </w:rPr>
              <w:t>6</w:t>
            </w:r>
            <w:r w:rsidR="006B1CBA">
              <w:rPr>
                <w:rFonts w:eastAsia="Times New Roman" w:cs="Arial"/>
                <w:szCs w:val="21"/>
                <w:highlight w:val="yellow"/>
              </w:rPr>
              <w:t>.</w:t>
            </w:r>
            <w:r w:rsidR="002F003D">
              <w:rPr>
                <w:rFonts w:eastAsia="Times New Roman" w:cs="Arial"/>
                <w:szCs w:val="21"/>
                <w:highlight w:val="yellow"/>
                <w:lang w:val="nb-NO"/>
              </w:rPr>
              <w:t>10</w:t>
            </w:r>
          </w:p>
        </w:tc>
        <w:tc>
          <w:tcPr>
            <w:tcW w:w="8930" w:type="dxa"/>
            <w:shd w:val="clear" w:color="auto" w:fill="auto"/>
          </w:tcPr>
          <w:p w14:paraId="1C846241" w14:textId="77777777" w:rsidR="001801EB" w:rsidRDefault="006B1CBA" w:rsidP="008107C2">
            <w:pPr>
              <w:pStyle w:val="STYBrdtekstnormal"/>
              <w:spacing w:before="120"/>
              <w:rPr>
                <w:rFonts w:cs="Arial"/>
                <w:i/>
                <w:iCs/>
                <w:color w:val="FF0000"/>
                <w:highlight w:val="yellow"/>
              </w:rPr>
            </w:pPr>
            <w:r w:rsidRPr="004325C7">
              <w:rPr>
                <w:rFonts w:cs="Arial"/>
                <w:b/>
                <w:bCs/>
                <w:i/>
                <w:iCs/>
                <w:color w:val="FF0000"/>
                <w:highlight w:val="yellow"/>
              </w:rPr>
              <w:t>Veiledningstekst: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 xml:space="preserve"> </w:t>
            </w:r>
            <w:r w:rsidRPr="004325C7">
              <w:rPr>
                <w:rFonts w:cs="Arial"/>
                <w:i/>
                <w:iCs/>
                <w:color w:val="FF0000"/>
                <w:highlight w:val="yellow"/>
              </w:rPr>
              <w:t xml:space="preserve">Punktet strykes dersom det ikke er flere 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vedlegg</w:t>
            </w:r>
            <w:r w:rsidRPr="004325C7">
              <w:rPr>
                <w:rFonts w:cs="Arial"/>
                <w:i/>
                <w:iCs/>
                <w:color w:val="FF0000"/>
                <w:highlight w:val="yellow"/>
              </w:rPr>
              <w:t xml:space="preserve"> til 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Kontrakten</w:t>
            </w:r>
            <w:r w:rsidRPr="004325C7">
              <w:rPr>
                <w:rFonts w:cs="Arial"/>
                <w:i/>
                <w:iCs/>
                <w:color w:val="FF0000"/>
                <w:highlight w:val="yellow"/>
              </w:rPr>
              <w:t>.</w:t>
            </w:r>
          </w:p>
          <w:p w14:paraId="6E827554" w14:textId="7BDB26B4" w:rsidR="001801EB" w:rsidRDefault="001801EB" w:rsidP="008107C2">
            <w:pPr>
              <w:pStyle w:val="STYBrdtekstnormal"/>
              <w:spacing w:before="120"/>
              <w:rPr>
                <w:rFonts w:cs="Arial"/>
                <w:i/>
                <w:iCs/>
                <w:color w:val="FF0000"/>
                <w:highlight w:val="yellow"/>
              </w:rPr>
            </w:pPr>
            <w:r>
              <w:rPr>
                <w:rFonts w:cs="Arial"/>
                <w:i/>
                <w:iCs/>
                <w:color w:val="FF0000"/>
                <w:highlight w:val="yellow"/>
                <w:lang w:val="nb-NO"/>
              </w:rPr>
              <w:t>Et eksempel på et slikt vedlegg er skattefullmakt for innhenting av utvidete skatte- og avgiftsopplysninger ved renholdskontrakter. Fullmakten skal bare hentes inn fra vinnende leverandør og kun dersom leverandøren ikke tidligere har levert skattefullmakt til Bane NOR (i andre anskaffelser eller prosjekter i Bane NOR) eller denne ikke er gyldig lenger (fullmakten har gyldighet i fire år).</w:t>
            </w:r>
            <w:r w:rsidR="004B0FB0">
              <w:rPr>
                <w:rFonts w:cs="Arial"/>
                <w:i/>
                <w:iCs/>
                <w:color w:val="FF0000"/>
                <w:highlight w:val="yellow"/>
                <w:lang w:val="nb-NO"/>
              </w:rPr>
              <w:t xml:space="preserve"> </w:t>
            </w:r>
          </w:p>
          <w:p w14:paraId="5C449EFE" w14:textId="70510039" w:rsidR="006B1CBA" w:rsidRDefault="006B1CBA" w:rsidP="008107C2">
            <w:pPr>
              <w:pStyle w:val="STYBrdtekstnormal"/>
              <w:spacing w:before="120"/>
              <w:rPr>
                <w:rFonts w:cs="Arial"/>
                <w:i/>
                <w:iCs/>
                <w:color w:val="FF0000"/>
                <w:highlight w:val="yellow"/>
              </w:rPr>
            </w:pPr>
            <w:r w:rsidRPr="004325C7">
              <w:rPr>
                <w:rFonts w:cs="Arial"/>
                <w:i/>
                <w:iCs/>
                <w:color w:val="FF0000"/>
                <w:highlight w:val="yellow"/>
              </w:rPr>
              <w:t xml:space="preserve">Dersom det er flere 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vedlegg til Kontrakten</w:t>
            </w:r>
            <w:r w:rsidRPr="004325C7">
              <w:rPr>
                <w:rFonts w:cs="Arial"/>
                <w:i/>
                <w:iCs/>
                <w:color w:val="FF0000"/>
                <w:highlight w:val="yellow"/>
              </w:rPr>
              <w:t xml:space="preserve"> som tegninger, andre produktbeskrivelser som ikke naturlig er del av de øvrige bilag, 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skal disse listet opp som egne vedlegg fortløpende i denne tabellen.</w:t>
            </w:r>
          </w:p>
          <w:p w14:paraId="26C0ACF7" w14:textId="11B9D243" w:rsidR="00FC0CB3" w:rsidRPr="004325C7" w:rsidRDefault="00FC0CB3" w:rsidP="008107C2">
            <w:pPr>
              <w:pStyle w:val="STYBrdtekstnormal"/>
              <w:spacing w:before="120"/>
              <w:rPr>
                <w:rFonts w:cs="Arial"/>
                <w:i/>
                <w:iCs/>
                <w:color w:val="FF0000"/>
                <w:highlight w:val="yellow"/>
              </w:rPr>
            </w:pPr>
            <w:r>
              <w:rPr>
                <w:rFonts w:cs="Arial"/>
                <w:i/>
                <w:iCs/>
                <w:color w:val="FF0000"/>
                <w:highlight w:val="yellow"/>
              </w:rPr>
              <w:t>Anskaffelsessteamet skal sørge for tilstrekkelig kvalitetssikring av slike vedlegg</w:t>
            </w:r>
            <w:r w:rsidR="001801EB">
              <w:rPr>
                <w:rFonts w:cs="Arial"/>
                <w:i/>
                <w:iCs/>
                <w:color w:val="FF0000"/>
                <w:highlight w:val="yellow"/>
                <w:lang w:val="nb-NO"/>
              </w:rPr>
              <w:t>, med unntak for skattefullmakt,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 xml:space="preserve"> før de inntas som del av Kontrakten.</w:t>
            </w:r>
          </w:p>
        </w:tc>
      </w:tr>
    </w:tbl>
    <w:p w14:paraId="118C8142" w14:textId="5647707B" w:rsidR="00F90122" w:rsidRPr="00485199" w:rsidRDefault="00F90122" w:rsidP="00485199">
      <w:pPr>
        <w:rPr>
          <w:highlight w:val="yellow"/>
        </w:rPr>
      </w:pPr>
    </w:p>
    <w:sectPr w:rsidR="00F90122" w:rsidRPr="00485199" w:rsidSect="00340B6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9FF6D" w14:textId="77777777" w:rsidR="002533E1" w:rsidRDefault="002533E1" w:rsidP="00340B6E">
      <w:pPr>
        <w:spacing w:after="0" w:line="240" w:lineRule="auto"/>
      </w:pPr>
      <w:r>
        <w:separator/>
      </w:r>
    </w:p>
  </w:endnote>
  <w:endnote w:type="continuationSeparator" w:id="0">
    <w:p w14:paraId="2D469046" w14:textId="77777777" w:rsidR="002533E1" w:rsidRDefault="002533E1" w:rsidP="00340B6E">
      <w:pPr>
        <w:spacing w:after="0" w:line="240" w:lineRule="auto"/>
      </w:pPr>
      <w:r>
        <w:continuationSeparator/>
      </w:r>
    </w:p>
  </w:endnote>
  <w:endnote w:type="continuationNotice" w:id="1">
    <w:p w14:paraId="7E74F0C3" w14:textId="77777777" w:rsidR="002533E1" w:rsidRDefault="002533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CB486" w14:textId="18A4D39E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allowOverlap="1" wp14:anchorId="0657252D" wp14:editId="44E0438B">
              <wp:simplePos x="0" y="0"/>
              <wp:positionH relativeFrom="page">
                <wp:posOffset>0</wp:posOffset>
              </wp:positionH>
              <wp:positionV relativeFrom="page">
                <wp:posOffset>10249218</wp:posOffset>
              </wp:positionV>
              <wp:extent cx="7560310" cy="252095"/>
              <wp:effectExtent l="0" t="0" r="0" b="14605"/>
              <wp:wrapNone/>
              <wp:docPr id="1" name="MSIPCMb3af48f5ac4b29125e3e60e8" descr="{&quot;HashCode&quot;:-995154814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35CDD9" w14:textId="613CDA7C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57252D" id="_x0000_t202" coordsize="21600,21600" o:spt="202" path="m,l,21600r21600,l21600,xe">
              <v:stroke joinstyle="miter"/>
              <v:path gradientshapeok="t" o:connecttype="rect"/>
            </v:shapetype>
            <v:shape id="MSIPCMb3af48f5ac4b29125e3e60e8" o:spid="_x0000_s1027" type="#_x0000_t202" alt="{&quot;HashCode&quot;:-995154814,&quot;Height&quot;:841.0,&quot;Width&quot;:595.0,&quot;Placement&quot;:&quot;Footer&quot;,&quot;Index&quot;:&quot;Primary&quot;,&quot;Section&quot;:1,&quot;Top&quot;:0.0,&quot;Left&quot;:0.0}" style="position:absolute;margin-left:0;margin-top:807.05pt;width:595.3pt;height:19.85pt;z-index:2516592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" o:allowincell="f" filled="f" stroked="f" strokeweight=".5pt">
              <v:textbox inset="20pt,0,,0">
                <w:txbxContent>
                  <w:p w14:paraId="5D35CDD9" w14:textId="613CDA7C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93622" w14:textId="1A0E7666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60289" behindDoc="0" locked="0" layoutInCell="0" allowOverlap="1" wp14:anchorId="37E0DE47" wp14:editId="4B8C3A6B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2" name="MSIPCM582d43368aa8edd5d420650e" descr="{&quot;HashCode&quot;:-995154814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4B6A65" w14:textId="7696AFF2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E0DE47" id="_x0000_t202" coordsize="21600,21600" o:spt="202" path="m,l,21600r21600,l21600,xe">
              <v:stroke joinstyle="miter"/>
              <v:path gradientshapeok="t" o:connecttype="rect"/>
            </v:shapetype>
            <v:shape id="MSIPCM582d43368aa8edd5d420650e" o:spid="_x0000_s1029" type="#_x0000_t202" alt="{&quot;HashCode&quot;:-995154814,&quot;Height&quot;:841.0,&quot;Width&quot;:595.0,&quot;Placement&quot;:&quot;Footer&quot;,&quot;Index&quot;:&quot;FirstPage&quot;,&quot;Section&quot;:1,&quot;Top&quot;:0.0,&quot;Left&quot;:0.0}" style="position:absolute;margin-left:0;margin-top:807pt;width:595.3pt;height:19.85pt;z-index:2516602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" o:allowincell="f" filled="f" stroked="f" strokeweight=".5pt">
              <v:textbox inset="20pt,0,,0">
                <w:txbxContent>
                  <w:p w14:paraId="3B4B6A65" w14:textId="7696AFF2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AFCA9" w14:textId="77777777" w:rsidR="002533E1" w:rsidRDefault="002533E1" w:rsidP="00340B6E">
      <w:pPr>
        <w:spacing w:after="0" w:line="240" w:lineRule="auto"/>
      </w:pPr>
      <w:r>
        <w:separator/>
      </w:r>
    </w:p>
  </w:footnote>
  <w:footnote w:type="continuationSeparator" w:id="0">
    <w:p w14:paraId="4F4AEA6F" w14:textId="77777777" w:rsidR="002533E1" w:rsidRDefault="002533E1" w:rsidP="00340B6E">
      <w:pPr>
        <w:spacing w:after="0" w:line="240" w:lineRule="auto"/>
      </w:pPr>
      <w:r>
        <w:continuationSeparator/>
      </w:r>
    </w:p>
  </w:footnote>
  <w:footnote w:type="continuationNotice" w:id="1">
    <w:p w14:paraId="7E16782F" w14:textId="77777777" w:rsidR="002533E1" w:rsidRDefault="002533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1B67" w14:textId="68FA95ED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61313" behindDoc="0" locked="0" layoutInCell="0" allowOverlap="1" wp14:anchorId="5602A62B" wp14:editId="2E62B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3" name="MSIPCM744d409690a5318d27aa8996" descr="{&quot;HashCode&quot;:-101787252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56D3D6E" w14:textId="0DE8BC25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A62B" id="_x0000_t202" coordsize="21600,21600" o:spt="202" path="m,l,21600r21600,l21600,xe">
              <v:stroke joinstyle="miter"/>
              <v:path gradientshapeok="t" o:connecttype="rect"/>
            </v:shapetype>
            <v:shape id="MSIPCM744d409690a5318d27aa8996" o:spid="_x0000_s1026" type="#_x0000_t202" alt="{&quot;HashCode&quot;:-101787252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19.85pt;z-index:25166131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D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" o:allowincell="f" filled="f" stroked="f" strokeweight=".5pt">
              <v:textbox inset=",0,20pt,0">
                <w:txbxContent>
                  <w:p w14:paraId="756D3D6E" w14:textId="0DE8BC25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EndPr/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0A8D4DF5" w:rsidR="00340B6E" w:rsidRPr="00340B6E" w:rsidRDefault="00CC2F66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EndPr/>
      <w:sdtContent>
        <w:r w:rsidR="00B97907" w:rsidRPr="007F0240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133C6B">
      <w:rPr>
        <w:rFonts w:eastAsia="Arial" w:cs="Arial"/>
        <w:sz w:val="16"/>
        <w:szCs w:val="20"/>
      </w:rPr>
      <w:t>3.2.2022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D2B1" w14:textId="20C34F10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62337" behindDoc="0" locked="0" layoutInCell="0" allowOverlap="1" wp14:anchorId="6E3AB88E" wp14:editId="533DB02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4" name="MSIPCMe30b470ab1c5365093a50764" descr="{&quot;HashCode&quot;:-1017872526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C78F60" w14:textId="34869A34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3AB88E" id="_x0000_t202" coordsize="21600,21600" o:spt="202" path="m,l,21600r21600,l21600,xe">
              <v:stroke joinstyle="miter"/>
              <v:path gradientshapeok="t" o:connecttype="rect"/>
            </v:shapetype>
            <v:shape id="MSIPCMe30b470ab1c5365093a50764" o:spid="_x0000_s1028" type="#_x0000_t202" alt="{&quot;HashCode&quot;:-1017872526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.3pt;height:19.85pt;z-index:25166233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" o:allowincell="f" filled="f" stroked="f" strokeweight=".5pt">
              <v:textbox inset=",0,20pt,0">
                <w:txbxContent>
                  <w:p w14:paraId="3BC78F60" w14:textId="34869A34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EndPr/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20E424C1" w:rsidR="00340B6E" w:rsidRPr="00340B6E" w:rsidRDefault="00CC2F66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EndPr/>
      <w:sdtContent>
        <w:r w:rsidR="00F34D1B" w:rsidRPr="00611E14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931CD9">
      <w:rPr>
        <w:rFonts w:eastAsia="Arial" w:cs="Arial"/>
        <w:sz w:val="16"/>
        <w:szCs w:val="20"/>
      </w:rPr>
      <w:t>3.2.2022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B5D2D5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DDC6E28"/>
    <w:multiLevelType w:val="hybridMultilevel"/>
    <w:tmpl w:val="87044CBA"/>
    <w:lvl w:ilvl="0" w:tplc="A6708B86">
      <w:start w:val="1"/>
      <w:numFmt w:val="bullet"/>
      <w:lvlText w:val=""/>
      <w:lvlJc w:val="left"/>
      <w:pPr>
        <w:tabs>
          <w:tab w:val="num" w:pos="-5292"/>
        </w:tabs>
        <w:ind w:left="-5292" w:hanging="360"/>
      </w:pPr>
      <w:rPr>
        <w:rFonts w:ascii="Symbol" w:hAnsi="Symbol" w:hint="default"/>
        <w:sz w:val="20"/>
      </w:rPr>
    </w:lvl>
    <w:lvl w:ilvl="1" w:tplc="3F840EDA" w:tentative="1">
      <w:start w:val="1"/>
      <w:numFmt w:val="bullet"/>
      <w:lvlText w:val=""/>
      <w:lvlJc w:val="left"/>
      <w:pPr>
        <w:tabs>
          <w:tab w:val="num" w:pos="-4572"/>
        </w:tabs>
        <w:ind w:left="-4572" w:hanging="360"/>
      </w:pPr>
      <w:rPr>
        <w:rFonts w:ascii="Symbol" w:hAnsi="Symbol" w:hint="default"/>
        <w:sz w:val="20"/>
      </w:rPr>
    </w:lvl>
    <w:lvl w:ilvl="2" w:tplc="10DC1B0A" w:tentative="1">
      <w:start w:val="1"/>
      <w:numFmt w:val="bullet"/>
      <w:lvlText w:val=""/>
      <w:lvlJc w:val="left"/>
      <w:pPr>
        <w:tabs>
          <w:tab w:val="num" w:pos="-3852"/>
        </w:tabs>
        <w:ind w:left="-3852" w:hanging="360"/>
      </w:pPr>
      <w:rPr>
        <w:rFonts w:ascii="Symbol" w:hAnsi="Symbol" w:hint="default"/>
        <w:sz w:val="20"/>
      </w:rPr>
    </w:lvl>
    <w:lvl w:ilvl="3" w:tplc="BE88DE06" w:tentative="1">
      <w:start w:val="1"/>
      <w:numFmt w:val="bullet"/>
      <w:lvlText w:val=""/>
      <w:lvlJc w:val="left"/>
      <w:pPr>
        <w:tabs>
          <w:tab w:val="num" w:pos="-3132"/>
        </w:tabs>
        <w:ind w:left="-3132" w:hanging="360"/>
      </w:pPr>
      <w:rPr>
        <w:rFonts w:ascii="Symbol" w:hAnsi="Symbol" w:hint="default"/>
        <w:sz w:val="20"/>
      </w:rPr>
    </w:lvl>
    <w:lvl w:ilvl="4" w:tplc="22080180" w:tentative="1">
      <w:start w:val="1"/>
      <w:numFmt w:val="bullet"/>
      <w:lvlText w:val=""/>
      <w:lvlJc w:val="left"/>
      <w:pPr>
        <w:tabs>
          <w:tab w:val="num" w:pos="-2412"/>
        </w:tabs>
        <w:ind w:left="-2412" w:hanging="360"/>
      </w:pPr>
      <w:rPr>
        <w:rFonts w:ascii="Symbol" w:hAnsi="Symbol" w:hint="default"/>
        <w:sz w:val="20"/>
      </w:rPr>
    </w:lvl>
    <w:lvl w:ilvl="5" w:tplc="CDC6C2C8" w:tentative="1">
      <w:start w:val="1"/>
      <w:numFmt w:val="bullet"/>
      <w:lvlText w:val=""/>
      <w:lvlJc w:val="left"/>
      <w:pPr>
        <w:tabs>
          <w:tab w:val="num" w:pos="-1692"/>
        </w:tabs>
        <w:ind w:left="-1692" w:hanging="360"/>
      </w:pPr>
      <w:rPr>
        <w:rFonts w:ascii="Symbol" w:hAnsi="Symbol" w:hint="default"/>
        <w:sz w:val="20"/>
      </w:rPr>
    </w:lvl>
    <w:lvl w:ilvl="6" w:tplc="F98C226C" w:tentative="1">
      <w:start w:val="1"/>
      <w:numFmt w:val="bullet"/>
      <w:lvlText w:val=""/>
      <w:lvlJc w:val="left"/>
      <w:pPr>
        <w:tabs>
          <w:tab w:val="num" w:pos="-972"/>
        </w:tabs>
        <w:ind w:left="-972" w:hanging="360"/>
      </w:pPr>
      <w:rPr>
        <w:rFonts w:ascii="Symbol" w:hAnsi="Symbol" w:hint="default"/>
        <w:sz w:val="20"/>
      </w:rPr>
    </w:lvl>
    <w:lvl w:ilvl="7" w:tplc="FC5AB482" w:tentative="1">
      <w:start w:val="1"/>
      <w:numFmt w:val="bullet"/>
      <w:lvlText w:val=""/>
      <w:lvlJc w:val="left"/>
      <w:pPr>
        <w:tabs>
          <w:tab w:val="num" w:pos="-252"/>
        </w:tabs>
        <w:ind w:left="-252" w:hanging="360"/>
      </w:pPr>
      <w:rPr>
        <w:rFonts w:ascii="Symbol" w:hAnsi="Symbol" w:hint="default"/>
        <w:sz w:val="20"/>
      </w:rPr>
    </w:lvl>
    <w:lvl w:ilvl="8" w:tplc="5D8C49EC" w:tentative="1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53F384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"/>
  </w:num>
  <w:num w:numId="5">
    <w:abstractNumId w:val="9"/>
  </w:num>
  <w:num w:numId="6">
    <w:abstractNumId w:val="13"/>
  </w:num>
  <w:num w:numId="7">
    <w:abstractNumId w:val="13"/>
  </w:num>
  <w:num w:numId="8">
    <w:abstractNumId w:val="3"/>
  </w:num>
  <w:num w:numId="9">
    <w:abstractNumId w:val="13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5"/>
  </w:num>
  <w:num w:numId="17">
    <w:abstractNumId w:val="0"/>
  </w:num>
  <w:num w:numId="18">
    <w:abstractNumId w:val="13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2"/>
  </w:num>
  <w:num w:numId="26">
    <w:abstractNumId w:val="13"/>
  </w:num>
  <w:num w:numId="27">
    <w:abstractNumId w:val="10"/>
  </w:num>
  <w:num w:numId="28">
    <w:abstractNumId w:val="13"/>
  </w:num>
  <w:num w:numId="29">
    <w:abstractNumId w:val="13"/>
  </w:num>
  <w:num w:numId="30">
    <w:abstractNumId w:val="13"/>
  </w:num>
  <w:num w:numId="31">
    <w:abstractNumId w:val="11"/>
  </w:num>
  <w:num w:numId="32">
    <w:abstractNumId w:val="14"/>
  </w:num>
  <w:num w:numId="33">
    <w:abstractNumId w:val="5"/>
  </w:num>
  <w:num w:numId="34">
    <w:abstractNumId w:val="13"/>
  </w:num>
  <w:num w:numId="35">
    <w:abstractNumId w:val="6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145BC"/>
    <w:rsid w:val="00023432"/>
    <w:rsid w:val="000609DC"/>
    <w:rsid w:val="00062EE5"/>
    <w:rsid w:val="000C60E3"/>
    <w:rsid w:val="000C7070"/>
    <w:rsid w:val="000D3BC4"/>
    <w:rsid w:val="000E49C4"/>
    <w:rsid w:val="001139AB"/>
    <w:rsid w:val="001229C7"/>
    <w:rsid w:val="00127524"/>
    <w:rsid w:val="00131A8C"/>
    <w:rsid w:val="00133C6B"/>
    <w:rsid w:val="001801EB"/>
    <w:rsid w:val="001912A4"/>
    <w:rsid w:val="001D7C91"/>
    <w:rsid w:val="00203DFD"/>
    <w:rsid w:val="002078F9"/>
    <w:rsid w:val="002533E1"/>
    <w:rsid w:val="002560AC"/>
    <w:rsid w:val="002F003D"/>
    <w:rsid w:val="00305248"/>
    <w:rsid w:val="00340B6E"/>
    <w:rsid w:val="00393228"/>
    <w:rsid w:val="003D3736"/>
    <w:rsid w:val="00400C25"/>
    <w:rsid w:val="00403F50"/>
    <w:rsid w:val="00407D79"/>
    <w:rsid w:val="00411AA5"/>
    <w:rsid w:val="00485199"/>
    <w:rsid w:val="004915EE"/>
    <w:rsid w:val="004B0FB0"/>
    <w:rsid w:val="004E5A64"/>
    <w:rsid w:val="00502588"/>
    <w:rsid w:val="00580329"/>
    <w:rsid w:val="00593C4B"/>
    <w:rsid w:val="00596013"/>
    <w:rsid w:val="005C7C6F"/>
    <w:rsid w:val="005E40A6"/>
    <w:rsid w:val="00622F90"/>
    <w:rsid w:val="0063041D"/>
    <w:rsid w:val="00635FA0"/>
    <w:rsid w:val="0063676C"/>
    <w:rsid w:val="006B1CBA"/>
    <w:rsid w:val="006D3C2F"/>
    <w:rsid w:val="006F5D21"/>
    <w:rsid w:val="00734335"/>
    <w:rsid w:val="00740EAD"/>
    <w:rsid w:val="00756181"/>
    <w:rsid w:val="007932ED"/>
    <w:rsid w:val="007B58C3"/>
    <w:rsid w:val="007E28C0"/>
    <w:rsid w:val="00847A57"/>
    <w:rsid w:val="008A413C"/>
    <w:rsid w:val="008C3177"/>
    <w:rsid w:val="008F1173"/>
    <w:rsid w:val="00931CD9"/>
    <w:rsid w:val="00974AC7"/>
    <w:rsid w:val="009B6DF0"/>
    <w:rsid w:val="009F150B"/>
    <w:rsid w:val="009F76B8"/>
    <w:rsid w:val="00A1370A"/>
    <w:rsid w:val="00A55E5E"/>
    <w:rsid w:val="00A816EF"/>
    <w:rsid w:val="00AE7EDE"/>
    <w:rsid w:val="00B81DC4"/>
    <w:rsid w:val="00B97907"/>
    <w:rsid w:val="00BD63F7"/>
    <w:rsid w:val="00BF13B0"/>
    <w:rsid w:val="00BF5F8F"/>
    <w:rsid w:val="00C001C7"/>
    <w:rsid w:val="00C13060"/>
    <w:rsid w:val="00C91699"/>
    <w:rsid w:val="00CA7C3E"/>
    <w:rsid w:val="00CC2F66"/>
    <w:rsid w:val="00CE11E5"/>
    <w:rsid w:val="00CE4F17"/>
    <w:rsid w:val="00D01262"/>
    <w:rsid w:val="00D201B6"/>
    <w:rsid w:val="00D60478"/>
    <w:rsid w:val="00D76C86"/>
    <w:rsid w:val="00D82BBA"/>
    <w:rsid w:val="00F06896"/>
    <w:rsid w:val="00F34D1B"/>
    <w:rsid w:val="00F41FB2"/>
    <w:rsid w:val="00F53FB6"/>
    <w:rsid w:val="00F66B49"/>
    <w:rsid w:val="00F90122"/>
    <w:rsid w:val="00FC0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6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17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17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F0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7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jernbaneverket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145A25"/>
    <w:rsid w:val="009D4C2E"/>
    <w:rsid w:val="009E38A6"/>
    <w:rsid w:val="00F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3012fb-4e89-4d7a-9f63-634b78fcc6a9" xsi:nil="true"/>
    <lcf76f155ced4ddcb4097134ff3c332f xmlns="d6627f56-2c22-40ce-a937-9d5b5d48bcf2">
      <Terms xmlns="http://schemas.microsoft.com/office/infopath/2007/PartnerControls"/>
    </lcf76f155ced4ddcb4097134ff3c332f>
    <Kontraktsr_x00e5_dgiver xmlns="d6627f56-2c22-40ce-a937-9d5b5d48bcf2">
      <UserInfo>
        <DisplayName/>
        <AccountId xsi:nil="true"/>
        <AccountType/>
      </UserInfo>
    </Kontraktsr_x00e5_dgiv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ECB851E13D974BBE30DE2E74879766" ma:contentTypeVersion="19" ma:contentTypeDescription="Opprett et nytt dokument." ma:contentTypeScope="" ma:versionID="a76b3dfa704dfbe58c0bd57555ada54e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80ee550b14b09f936e024f6d1fdb6c53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F20A03-F1EB-429C-926D-813895509B7A}">
  <ds:schemaRefs>
    <ds:schemaRef ds:uri="http://purl.org/dc/terms/"/>
    <ds:schemaRef ds:uri="http://schemas.microsoft.com/office/2006/documentManagement/types"/>
    <ds:schemaRef ds:uri="213f6031-8dcc-4d11-a5bf-badc668dfe46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3846307b-3570-47ff-b544-da4c437bed0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F0BC1ED-5A04-40D9-A44B-39BE6752A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492039-98ED-46A7-98BD-19393DD035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2022-02-03T19:07:00Z</dcterms:created>
  <dcterms:modified xsi:type="dcterms:W3CDTF">2022-04-21T05:33:00Z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0x010100E0ECB851E13D974BBE30DE2E74879766</vt:lpwstr>
  </property>
  <property fmtid="{D5CDD505-2E9C-101B-9397-08002B2CF9AE}" pid="3" name="MSIP_Label_a916b774-2437-465d-837f-7d8f9801ccb7_Enabled">
    <vt:lpwstr>true</vt:lpwstr>
  </property>
  <property fmtid="{D5CDD505-2E9C-101B-9397-08002B2CF9AE}" pid="4" name="MSIP_Label_a916b774-2437-465d-837f-7d8f9801ccb7_SetDate">
    <vt:lpwstr>2022-02-03T19:07:54Z</vt:lpwstr>
  </property>
  <property fmtid="{D5CDD505-2E9C-101B-9397-08002B2CF9AE}" pid="5" name="MSIP_Label_a916b774-2437-465d-837f-7d8f9801ccb7_Method">
    <vt:lpwstr>Privileged</vt:lpwstr>
  </property>
  <property fmtid="{D5CDD505-2E9C-101B-9397-08002B2CF9AE}" pid="6" name="MSIP_Label_a916b774-2437-465d-837f-7d8f9801ccb7_Name">
    <vt:lpwstr>a916b774-2437-465d-837f-7d8f9801ccb7</vt:lpwstr>
  </property>
  <property fmtid="{D5CDD505-2E9C-101B-9397-08002B2CF9AE}" pid="7" name="MSIP_Label_a916b774-2437-465d-837f-7d8f9801ccb7_SiteId">
    <vt:lpwstr>6ee535f2-3064-4ac9-81d8-4ceb2ff790c6</vt:lpwstr>
  </property>
  <property fmtid="{D5CDD505-2E9C-101B-9397-08002B2CF9AE}" pid="8" name="MSIP_Label_a916b774-2437-465d-837f-7d8f9801ccb7_ActionId">
    <vt:lpwstr>4e4a9f66-93dd-4048-9c20-415d7dcfa213</vt:lpwstr>
  </property>
  <property fmtid="{D5CDD505-2E9C-101B-9397-08002B2CF9AE}" pid="9" name="MSIP_Label_a916b774-2437-465d-837f-7d8f9801ccb7_ContentBits">
    <vt:lpwstr>0</vt:lpwstr>
  </property>
</Properties>
</file>